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DEA9" w14:textId="7D7A3444" w:rsidR="002C6250" w:rsidRDefault="00B52AF5">
      <w:r w:rsidRPr="003656B7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515243A" wp14:editId="23CF7149">
            <wp:simplePos x="0" y="0"/>
            <wp:positionH relativeFrom="margin">
              <wp:posOffset>1806575</wp:posOffset>
            </wp:positionH>
            <wp:positionV relativeFrom="margin">
              <wp:posOffset>-465455</wp:posOffset>
            </wp:positionV>
            <wp:extent cx="2044700" cy="7181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850155" name="Logowtag [5520043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AEDE4" w14:textId="513D303E" w:rsidR="004115B3" w:rsidRPr="003656B7" w:rsidRDefault="004413F6" w:rsidP="00B52AF5">
      <w:pPr>
        <w:jc w:val="center"/>
        <w:rPr>
          <w:rFonts w:ascii="Arial Narrow" w:hAnsi="Arial Narrow"/>
          <w:b/>
          <w:sz w:val="32"/>
        </w:rPr>
      </w:pPr>
      <w:r w:rsidRPr="003656B7">
        <w:rPr>
          <w:rFonts w:ascii="Arial Narrow" w:hAnsi="Arial Narrow"/>
          <w:b/>
          <w:sz w:val="32"/>
        </w:rPr>
        <w:t>Board of Directors Nomination Packet</w:t>
      </w:r>
    </w:p>
    <w:p w14:paraId="673BF0E7" w14:textId="73AE655D" w:rsidR="00620DFD" w:rsidRDefault="00620DFD" w:rsidP="00620DF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FHSA Nominating Committee is currently recruiting qualified candidates for </w:t>
      </w:r>
      <w:r w:rsidR="005A74DC">
        <w:rPr>
          <w:rFonts w:ascii="Arial Narrow" w:hAnsi="Arial Narrow"/>
          <w:b/>
          <w:bCs/>
          <w:sz w:val="24"/>
          <w:szCs w:val="24"/>
        </w:rPr>
        <w:t>One (1</w:t>
      </w:r>
      <w:r w:rsidRPr="00620DFD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620DFD">
        <w:rPr>
          <w:rFonts w:ascii="Arial Narrow" w:hAnsi="Arial Narrow"/>
          <w:sz w:val="24"/>
          <w:szCs w:val="24"/>
        </w:rPr>
        <w:t>FHSA</w:t>
      </w:r>
      <w:r w:rsidRPr="00620DFD">
        <w:rPr>
          <w:rFonts w:ascii="Arial Narrow" w:hAnsi="Arial Narrow"/>
          <w:i/>
          <w:iCs/>
          <w:sz w:val="24"/>
          <w:szCs w:val="24"/>
        </w:rPr>
        <w:t xml:space="preserve"> </w:t>
      </w:r>
      <w:r w:rsidRPr="00620DFD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Director-At-Large seats to be filled by members from a Head Start/Early Head Start program in a Staff or Parent role or is a member of FHSA under the Individual or Corporate Friends level. </w:t>
      </w:r>
    </w:p>
    <w:p w14:paraId="2DC529A8" w14:textId="4B617861" w:rsidR="00817BE6" w:rsidRPr="00817BE6" w:rsidRDefault="00997F25" w:rsidP="00817BE6">
      <w:pPr>
        <w:rPr>
          <w:rFonts w:ascii="Arial Narrow" w:hAnsi="Arial Narrow"/>
          <w:sz w:val="24"/>
        </w:rPr>
      </w:pPr>
      <w:r w:rsidRPr="00D4099F">
        <w:rPr>
          <w:rFonts w:ascii="Arial Narrow" w:hAnsi="Arial Narrow"/>
          <w:b/>
          <w:sz w:val="24"/>
          <w:highlight w:val="yellow"/>
          <w:u w:val="single"/>
        </w:rPr>
        <w:t>Please Note:</w:t>
      </w:r>
      <w:r w:rsidRPr="00D4099F">
        <w:rPr>
          <w:rFonts w:ascii="Arial Narrow" w:hAnsi="Arial Narrow"/>
          <w:sz w:val="24"/>
          <w:highlight w:val="yellow"/>
        </w:rPr>
        <w:t xml:space="preserve"> G</w:t>
      </w:r>
      <w:r w:rsidR="004413F6" w:rsidRPr="00D4099F">
        <w:rPr>
          <w:rFonts w:ascii="Arial Narrow" w:hAnsi="Arial Narrow"/>
          <w:sz w:val="24"/>
          <w:highlight w:val="yellow"/>
        </w:rPr>
        <w:t>rantee</w:t>
      </w:r>
      <w:r w:rsidRPr="00D4099F">
        <w:rPr>
          <w:rFonts w:ascii="Arial Narrow" w:hAnsi="Arial Narrow"/>
          <w:sz w:val="24"/>
          <w:highlight w:val="yellow"/>
        </w:rPr>
        <w:t>s, P</w:t>
      </w:r>
      <w:r w:rsidR="004413F6" w:rsidRPr="00D4099F">
        <w:rPr>
          <w:rFonts w:ascii="Arial Narrow" w:hAnsi="Arial Narrow"/>
          <w:sz w:val="24"/>
          <w:highlight w:val="yellow"/>
        </w:rPr>
        <w:t>rogram</w:t>
      </w:r>
      <w:r w:rsidRPr="00D4099F">
        <w:rPr>
          <w:rFonts w:ascii="Arial Narrow" w:hAnsi="Arial Narrow"/>
          <w:sz w:val="24"/>
          <w:highlight w:val="yellow"/>
        </w:rPr>
        <w:t>s, &amp; A</w:t>
      </w:r>
      <w:r w:rsidR="004413F6" w:rsidRPr="00D4099F">
        <w:rPr>
          <w:rFonts w:ascii="Arial Narrow" w:hAnsi="Arial Narrow"/>
          <w:sz w:val="24"/>
          <w:highlight w:val="yellow"/>
        </w:rPr>
        <w:t>genc</w:t>
      </w:r>
      <w:r w:rsidRPr="00D4099F">
        <w:rPr>
          <w:rFonts w:ascii="Arial Narrow" w:hAnsi="Arial Narrow"/>
          <w:sz w:val="24"/>
          <w:highlight w:val="yellow"/>
        </w:rPr>
        <w:t>ies</w:t>
      </w:r>
      <w:r w:rsidR="004413F6" w:rsidRPr="00D4099F">
        <w:rPr>
          <w:rFonts w:ascii="Arial Narrow" w:hAnsi="Arial Narrow"/>
          <w:sz w:val="24"/>
          <w:highlight w:val="yellow"/>
        </w:rPr>
        <w:t xml:space="preserve"> </w:t>
      </w:r>
      <w:r w:rsidRPr="00D4099F">
        <w:rPr>
          <w:rFonts w:ascii="Arial Narrow" w:hAnsi="Arial Narrow"/>
          <w:sz w:val="24"/>
          <w:highlight w:val="yellow"/>
        </w:rPr>
        <w:t xml:space="preserve">are limited to </w:t>
      </w:r>
      <w:r w:rsidR="004413F6" w:rsidRPr="00D4099F">
        <w:rPr>
          <w:rFonts w:ascii="Arial Narrow" w:hAnsi="Arial Narrow"/>
          <w:b/>
          <w:i/>
          <w:sz w:val="24"/>
          <w:highlight w:val="yellow"/>
        </w:rPr>
        <w:t>one representative</w:t>
      </w:r>
      <w:r w:rsidR="004413F6" w:rsidRPr="00D4099F">
        <w:rPr>
          <w:rFonts w:ascii="Arial Narrow" w:hAnsi="Arial Narrow"/>
          <w:sz w:val="24"/>
          <w:highlight w:val="yellow"/>
        </w:rPr>
        <w:t xml:space="preserve"> serving on the Board of Directors at any given time.</w:t>
      </w:r>
    </w:p>
    <w:p w14:paraId="7FDBE619" w14:textId="77777777" w:rsidR="00E100B1" w:rsidRDefault="004413F6" w:rsidP="00E100B1">
      <w:pPr>
        <w:rPr>
          <w:rFonts w:ascii="Arial Narrow" w:hAnsi="Arial Narrow"/>
          <w:b/>
          <w:sz w:val="24"/>
        </w:rPr>
      </w:pPr>
      <w:r w:rsidRPr="00E100B1">
        <w:rPr>
          <w:rFonts w:ascii="Arial Narrow" w:hAnsi="Arial Narrow"/>
          <w:b/>
          <w:sz w:val="24"/>
        </w:rPr>
        <w:t xml:space="preserve">Criteria for Director Positions: </w:t>
      </w:r>
    </w:p>
    <w:p w14:paraId="321745A5" w14:textId="77777777" w:rsidR="00E100B1" w:rsidRPr="00E100B1" w:rsidRDefault="004413F6" w:rsidP="00E100B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100B1">
        <w:rPr>
          <w:rFonts w:ascii="Arial Narrow" w:hAnsi="Arial Narrow"/>
          <w:sz w:val="24"/>
        </w:rPr>
        <w:t>Selfless commitment to the mission for FHSA beyond personal gain, status, or affiliation.</w:t>
      </w:r>
    </w:p>
    <w:p w14:paraId="41D78875" w14:textId="77777777" w:rsidR="00E100B1" w:rsidRPr="00E100B1" w:rsidRDefault="004413F6" w:rsidP="00E100B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100B1">
        <w:rPr>
          <w:rFonts w:ascii="Arial Narrow" w:hAnsi="Arial Narrow"/>
          <w:sz w:val="24"/>
        </w:rPr>
        <w:t>Ability to think clearly and creatively, analyze issues and problems, work collaboratively with people, and communicate respect for differing views.</w:t>
      </w:r>
    </w:p>
    <w:p w14:paraId="049ACF38" w14:textId="6511A415" w:rsidR="00E100B1" w:rsidRPr="00E100B1" w:rsidRDefault="004413F6" w:rsidP="00E100B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100B1">
        <w:rPr>
          <w:rFonts w:ascii="Arial Narrow" w:hAnsi="Arial Narrow"/>
          <w:sz w:val="24"/>
        </w:rPr>
        <w:t>Honesty, sensitivity, responsibility, dependability, initiative, understanding, patience, community</w:t>
      </w:r>
      <w:r w:rsidR="00266BB2">
        <w:rPr>
          <w:rFonts w:ascii="Arial Narrow" w:hAnsi="Arial Narrow"/>
          <w:sz w:val="24"/>
        </w:rPr>
        <w:t>-</w:t>
      </w:r>
      <w:r w:rsidRPr="00E100B1">
        <w:rPr>
          <w:rFonts w:ascii="Arial Narrow" w:hAnsi="Arial Narrow"/>
          <w:sz w:val="24"/>
        </w:rPr>
        <w:t xml:space="preserve">building skills, and personal integrity. </w:t>
      </w:r>
    </w:p>
    <w:p w14:paraId="420C3B3C" w14:textId="77777777" w:rsidR="00817BE6" w:rsidRPr="00F74E96" w:rsidRDefault="004413F6" w:rsidP="00E100B1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100B1">
        <w:rPr>
          <w:rFonts w:ascii="Arial Narrow" w:hAnsi="Arial Narrow"/>
          <w:sz w:val="24"/>
        </w:rPr>
        <w:t>Association membership dues must be paid in full prior</w:t>
      </w:r>
      <w:r w:rsidRPr="00E100B1">
        <w:rPr>
          <w:rFonts w:ascii="Arial Narrow" w:hAnsi="Arial Narrow"/>
          <w:b/>
          <w:sz w:val="24"/>
        </w:rPr>
        <w:t xml:space="preserve"> </w:t>
      </w:r>
      <w:r w:rsidRPr="00F74E96">
        <w:rPr>
          <w:rFonts w:ascii="Arial Narrow" w:hAnsi="Arial Narrow"/>
          <w:sz w:val="24"/>
        </w:rPr>
        <w:t xml:space="preserve">to installation each year.  </w:t>
      </w:r>
    </w:p>
    <w:p w14:paraId="6A4946DC" w14:textId="77777777" w:rsidR="00E155A9" w:rsidRPr="00F74E96" w:rsidRDefault="00E155A9" w:rsidP="00E155A9">
      <w:pPr>
        <w:pStyle w:val="ListParagraph"/>
        <w:rPr>
          <w:rFonts w:ascii="Arial Narrow" w:hAnsi="Arial Narrow"/>
          <w:sz w:val="24"/>
        </w:rPr>
      </w:pPr>
    </w:p>
    <w:p w14:paraId="18304C80" w14:textId="458D8EC6" w:rsidR="00E155A9" w:rsidRPr="00E81014" w:rsidRDefault="004413F6" w:rsidP="00E155A9">
      <w:pPr>
        <w:pStyle w:val="ListParagraph"/>
        <w:ind w:left="90"/>
        <w:jc w:val="both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sz w:val="24"/>
        </w:rPr>
        <w:t xml:space="preserve">SUBMISSIONS, WITH ALL REQUIRED DOCUMENTS, MUST BE RECEIVED BY </w:t>
      </w:r>
      <w:r w:rsidR="005A74DC">
        <w:rPr>
          <w:rFonts w:ascii="Arial Narrow" w:hAnsi="Arial Narrow"/>
          <w:b/>
          <w:caps/>
          <w:sz w:val="24"/>
        </w:rPr>
        <w:t>May 13, 2022</w:t>
      </w:r>
    </w:p>
    <w:p w14:paraId="0FF39788" w14:textId="77777777" w:rsidR="00E155A9" w:rsidRDefault="00E155A9" w:rsidP="00E155A9">
      <w:pPr>
        <w:pStyle w:val="ListParagraph"/>
        <w:ind w:left="90"/>
        <w:jc w:val="both"/>
        <w:rPr>
          <w:rFonts w:ascii="Arial Narrow" w:hAnsi="Arial Narrow"/>
          <w:b/>
          <w:sz w:val="24"/>
        </w:rPr>
      </w:pPr>
    </w:p>
    <w:p w14:paraId="0F08E565" w14:textId="77777777" w:rsidR="00E155A9" w:rsidRDefault="004413F6" w:rsidP="00E155A9">
      <w:pPr>
        <w:pStyle w:val="ListParagraph"/>
        <w:ind w:lef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Please ensure that you have reviewed all information in th</w:t>
      </w:r>
      <w:r w:rsidR="003656B7">
        <w:rPr>
          <w:rFonts w:ascii="Arial Narrow" w:hAnsi="Arial Narrow"/>
          <w:sz w:val="24"/>
        </w:rPr>
        <w:t>is</w:t>
      </w:r>
      <w:r>
        <w:rPr>
          <w:rFonts w:ascii="Arial Narrow" w:hAnsi="Arial Narrow"/>
          <w:sz w:val="24"/>
        </w:rPr>
        <w:t xml:space="preserve"> Nominations Packet, including the</w:t>
      </w:r>
      <w:r w:rsidR="003656B7">
        <w:rPr>
          <w:rFonts w:ascii="Arial Narrow" w:hAnsi="Arial Narrow"/>
          <w:sz w:val="24"/>
        </w:rPr>
        <w:t xml:space="preserve"> Board of Directors Expectations and Responsibilities. </w:t>
      </w:r>
    </w:p>
    <w:p w14:paraId="635514E1" w14:textId="77777777" w:rsidR="003656B7" w:rsidRDefault="003656B7" w:rsidP="00E155A9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520ED6A0" w14:textId="0EB5DD40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9649A">
        <w:rPr>
          <w:rFonts w:ascii="Arial Narrow" w:hAnsi="Arial Narrow"/>
          <w:b/>
          <w:sz w:val="24"/>
          <w:u w:val="single"/>
        </w:rPr>
        <w:t>Planning:</w:t>
      </w:r>
      <w:r w:rsidRPr="003656B7">
        <w:rPr>
          <w:rFonts w:ascii="Arial Narrow" w:hAnsi="Arial Narrow"/>
          <w:sz w:val="24"/>
        </w:rPr>
        <w:t xml:space="preserve"> Plans for the organization</w:t>
      </w:r>
      <w:r w:rsidR="00266BB2">
        <w:rPr>
          <w:rFonts w:ascii="Arial Narrow" w:hAnsi="Arial Narrow"/>
          <w:sz w:val="24"/>
        </w:rPr>
        <w:t>'</w:t>
      </w:r>
      <w:r w:rsidRPr="003656B7">
        <w:rPr>
          <w:rFonts w:ascii="Arial Narrow" w:hAnsi="Arial Narrow"/>
          <w:sz w:val="24"/>
        </w:rPr>
        <w:t>s future by setting strategic direction through short- and long-term goals and monitoring the progress towards those goals.</w:t>
      </w:r>
    </w:p>
    <w:p w14:paraId="1E4C9EA1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7C6E4C8B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b/>
          <w:sz w:val="24"/>
          <w:u w:val="single"/>
        </w:rPr>
        <w:t>Governance:</w:t>
      </w:r>
      <w:r w:rsidRPr="003656B7">
        <w:rPr>
          <w:rFonts w:ascii="Arial Narrow" w:hAnsi="Arial Narrow"/>
          <w:sz w:val="24"/>
        </w:rPr>
        <w:t xml:space="preserve"> Provides policy governance for the organization through bylaws, financial policies, investment </w:t>
      </w:r>
    </w:p>
    <w:p w14:paraId="2E7B6A55" w14:textId="56583E1C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management</w:t>
      </w:r>
      <w:r w:rsidR="00266BB2">
        <w:rPr>
          <w:rFonts w:ascii="Arial Narrow" w:hAnsi="Arial Narrow"/>
          <w:sz w:val="24"/>
        </w:rPr>
        <w:t>,</w:t>
      </w:r>
      <w:r w:rsidRPr="003656B7">
        <w:rPr>
          <w:rFonts w:ascii="Arial Narrow" w:hAnsi="Arial Narrow"/>
          <w:sz w:val="24"/>
        </w:rPr>
        <w:t xml:space="preserve"> and legal compliance.</w:t>
      </w:r>
    </w:p>
    <w:p w14:paraId="4FAAFFD7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6E25C773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b/>
          <w:sz w:val="24"/>
          <w:u w:val="single"/>
        </w:rPr>
        <w:t>Budget Oversight:</w:t>
      </w:r>
      <w:r w:rsidRPr="003656B7">
        <w:rPr>
          <w:rFonts w:ascii="Arial Narrow" w:hAnsi="Arial Narrow"/>
          <w:sz w:val="24"/>
        </w:rPr>
        <w:t xml:space="preserve"> Approve, monitor, and evaluate the organization's budgets and requests changes are made as necessary. </w:t>
      </w:r>
    </w:p>
    <w:p w14:paraId="3A6179A5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488473F3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b/>
          <w:sz w:val="24"/>
          <w:u w:val="single"/>
        </w:rPr>
        <w:t>Community Representation:</w:t>
      </w:r>
      <w:r w:rsidRPr="003656B7">
        <w:rPr>
          <w:rFonts w:ascii="Arial Narrow" w:hAnsi="Arial Narrow"/>
          <w:sz w:val="24"/>
        </w:rPr>
        <w:t xml:space="preserve">  Represent the organization in the community and act as an advocate for the </w:t>
      </w:r>
    </w:p>
    <w:p w14:paraId="1C611648" w14:textId="746DA109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organization</w:t>
      </w:r>
      <w:r w:rsidR="00266BB2">
        <w:rPr>
          <w:rFonts w:ascii="Arial Narrow" w:hAnsi="Arial Narrow"/>
          <w:sz w:val="24"/>
        </w:rPr>
        <w:t>'</w:t>
      </w:r>
      <w:r w:rsidRPr="003656B7">
        <w:rPr>
          <w:rFonts w:ascii="Arial Narrow" w:hAnsi="Arial Narrow"/>
          <w:sz w:val="24"/>
        </w:rPr>
        <w:t xml:space="preserve">s mission and goals.  Also, act as a liaison between the Board of Directors and the </w:t>
      </w:r>
      <w:r>
        <w:rPr>
          <w:rFonts w:ascii="Arial Narrow" w:hAnsi="Arial Narrow"/>
          <w:sz w:val="24"/>
        </w:rPr>
        <w:t>F</w:t>
      </w:r>
      <w:r w:rsidRPr="003656B7">
        <w:rPr>
          <w:rFonts w:ascii="Arial Narrow" w:hAnsi="Arial Narrow"/>
          <w:sz w:val="24"/>
        </w:rPr>
        <w:t xml:space="preserve">HSA </w:t>
      </w:r>
    </w:p>
    <w:p w14:paraId="53A09C4D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membership.</w:t>
      </w:r>
    </w:p>
    <w:p w14:paraId="53990F23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31E69166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b/>
          <w:sz w:val="24"/>
          <w:u w:val="single"/>
        </w:rPr>
      </w:pPr>
      <w:r w:rsidRPr="003656B7">
        <w:rPr>
          <w:rFonts w:ascii="Arial Narrow" w:hAnsi="Arial Narrow"/>
          <w:b/>
          <w:sz w:val="24"/>
          <w:u w:val="single"/>
        </w:rPr>
        <w:t>FHSA Board Member Responsibilities</w:t>
      </w:r>
      <w:r>
        <w:rPr>
          <w:rFonts w:ascii="Arial Narrow" w:hAnsi="Arial Narrow"/>
          <w:b/>
          <w:sz w:val="24"/>
          <w:u w:val="single"/>
        </w:rPr>
        <w:t>:</w:t>
      </w:r>
    </w:p>
    <w:p w14:paraId="7564CE2B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374638D7" w14:textId="2B8289D9" w:rsidR="003656B7" w:rsidRPr="003656B7" w:rsidRDefault="004413F6" w:rsidP="003656B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 xml:space="preserve">Regular attendance at all Board </w:t>
      </w:r>
      <w:r w:rsidR="00266BB2">
        <w:rPr>
          <w:rFonts w:ascii="Arial Narrow" w:hAnsi="Arial Narrow"/>
          <w:sz w:val="24"/>
        </w:rPr>
        <w:t>m</w:t>
      </w:r>
      <w:r w:rsidRPr="003656B7">
        <w:rPr>
          <w:rFonts w:ascii="Arial Narrow" w:hAnsi="Arial Narrow"/>
          <w:sz w:val="24"/>
        </w:rPr>
        <w:t>eetings and important events.</w:t>
      </w:r>
    </w:p>
    <w:p w14:paraId="1BFF5544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ab/>
      </w:r>
    </w:p>
    <w:p w14:paraId="2D76DE48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i/>
          <w:sz w:val="24"/>
        </w:rPr>
      </w:pPr>
      <w:r w:rsidRPr="003656B7">
        <w:rPr>
          <w:rFonts w:ascii="Arial Narrow" w:hAnsi="Arial Narrow"/>
          <w:i/>
          <w:sz w:val="24"/>
        </w:rPr>
        <w:t>The following is a breakdown of typical annual commitments in terms of time and money required of FHSA Board members and their agencies:</w:t>
      </w:r>
    </w:p>
    <w:p w14:paraId="443A3C0F" w14:textId="77777777" w:rsid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0151F96E" w14:textId="2F69B1F3" w:rsidR="003656B7" w:rsidRPr="00CB62E3" w:rsidRDefault="004413F6" w:rsidP="00CB62E3">
      <w:pPr>
        <w:jc w:val="both"/>
        <w:rPr>
          <w:rFonts w:ascii="Arial Narrow" w:hAnsi="Arial Narrow"/>
          <w:sz w:val="24"/>
        </w:rPr>
      </w:pPr>
      <w:r w:rsidRPr="00CB62E3">
        <w:rPr>
          <w:rFonts w:ascii="Arial Narrow" w:hAnsi="Arial Narrow"/>
          <w:sz w:val="24"/>
        </w:rPr>
        <w:t xml:space="preserve">FHSA Fall Training Event &amp; Awards Luncheon- </w:t>
      </w:r>
      <w:r w:rsidR="00D13392">
        <w:rPr>
          <w:rFonts w:ascii="Arial Narrow" w:hAnsi="Arial Narrow"/>
          <w:sz w:val="24"/>
        </w:rPr>
        <w:t xml:space="preserve">October </w:t>
      </w:r>
    </w:p>
    <w:p w14:paraId="40DA9FDE" w14:textId="2A9D8694" w:rsidR="003656B7" w:rsidRPr="003656B7" w:rsidRDefault="002209F0" w:rsidP="00CB62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$</w:t>
      </w:r>
      <w:r w:rsidR="004413F6">
        <w:rPr>
          <w:rFonts w:ascii="Arial Narrow" w:hAnsi="Arial Narrow"/>
          <w:sz w:val="24"/>
        </w:rPr>
        <w:t>2</w:t>
      </w:r>
      <w:r w:rsidR="00D13392">
        <w:rPr>
          <w:rFonts w:ascii="Arial Narrow" w:hAnsi="Arial Narrow"/>
          <w:sz w:val="24"/>
        </w:rPr>
        <w:t>75</w:t>
      </w:r>
      <w:r w:rsidR="004413F6">
        <w:rPr>
          <w:rFonts w:ascii="Arial Narrow" w:hAnsi="Arial Narrow"/>
          <w:sz w:val="24"/>
        </w:rPr>
        <w:t xml:space="preserve"> </w:t>
      </w:r>
      <w:r w:rsidR="004413F6" w:rsidRPr="003656B7">
        <w:rPr>
          <w:rFonts w:ascii="Arial Narrow" w:hAnsi="Arial Narrow"/>
          <w:sz w:val="24"/>
        </w:rPr>
        <w:t>registration fee</w:t>
      </w:r>
      <w:r w:rsidR="004413F6">
        <w:rPr>
          <w:rFonts w:ascii="Arial Narrow" w:hAnsi="Arial Narrow"/>
          <w:sz w:val="24"/>
        </w:rPr>
        <w:t xml:space="preserve"> includes luncheon</w:t>
      </w:r>
      <w:r w:rsidR="00CB62E3">
        <w:rPr>
          <w:rFonts w:ascii="Arial Narrow" w:hAnsi="Arial Narrow"/>
          <w:sz w:val="24"/>
        </w:rPr>
        <w:t xml:space="preserve"> plus</w:t>
      </w:r>
      <w:r w:rsidR="004413F6" w:rsidRPr="003656B7">
        <w:rPr>
          <w:rFonts w:ascii="Arial Narrow" w:hAnsi="Arial Narrow"/>
          <w:sz w:val="24"/>
        </w:rPr>
        <w:t xml:space="preserve"> overnight</w:t>
      </w:r>
      <w:r w:rsidR="00CB62E3">
        <w:rPr>
          <w:rFonts w:ascii="Arial Narrow" w:hAnsi="Arial Narrow"/>
          <w:sz w:val="24"/>
        </w:rPr>
        <w:t xml:space="preserve"> accommodations</w:t>
      </w:r>
      <w:r w:rsidR="004413F6" w:rsidRPr="003656B7">
        <w:rPr>
          <w:rFonts w:ascii="Arial Narrow" w:hAnsi="Arial Narrow"/>
          <w:sz w:val="24"/>
        </w:rPr>
        <w:t xml:space="preserve"> meals/transportation</w:t>
      </w:r>
      <w:r>
        <w:rPr>
          <w:rFonts w:ascii="Arial Narrow" w:hAnsi="Arial Narrow"/>
          <w:sz w:val="24"/>
        </w:rPr>
        <w:t>*</w:t>
      </w:r>
    </w:p>
    <w:p w14:paraId="1E33D640" w14:textId="77777777" w:rsidR="003656B7" w:rsidRPr="003656B7" w:rsidRDefault="003656B7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5A12DDB4" w14:textId="77777777" w:rsidR="005A74DC" w:rsidRDefault="005A74DC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45AF28F2" w14:textId="62AB20B6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</w:t>
      </w:r>
      <w:r w:rsidRPr="003656B7">
        <w:rPr>
          <w:rFonts w:ascii="Arial Narrow" w:hAnsi="Arial Narrow"/>
          <w:sz w:val="24"/>
        </w:rPr>
        <w:t xml:space="preserve">HSA Annual Conference </w:t>
      </w:r>
      <w:r>
        <w:rPr>
          <w:rFonts w:ascii="Arial Narrow" w:hAnsi="Arial Narrow"/>
          <w:sz w:val="24"/>
        </w:rPr>
        <w:t>–</w:t>
      </w:r>
      <w:r w:rsidRPr="003656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March/April </w:t>
      </w:r>
    </w:p>
    <w:p w14:paraId="6BC2A1A1" w14:textId="00D6FCAE" w:rsidR="003656B7" w:rsidRDefault="004413F6" w:rsidP="00CB62E3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$</w:t>
      </w:r>
      <w:r w:rsidR="0084181C">
        <w:rPr>
          <w:rFonts w:ascii="Arial Narrow" w:hAnsi="Arial Narrow"/>
          <w:sz w:val="24"/>
        </w:rPr>
        <w:t>400</w:t>
      </w:r>
      <w:r w:rsidRPr="003656B7">
        <w:rPr>
          <w:rFonts w:ascii="Arial Narrow" w:hAnsi="Arial Narrow"/>
          <w:sz w:val="24"/>
        </w:rPr>
        <w:t xml:space="preserve"> Conference registration</w:t>
      </w:r>
      <w:r w:rsidR="00CB62E3">
        <w:rPr>
          <w:rFonts w:ascii="Arial Narrow" w:hAnsi="Arial Narrow"/>
          <w:sz w:val="24"/>
        </w:rPr>
        <w:t xml:space="preserve"> plus </w:t>
      </w:r>
      <w:r w:rsidRPr="003656B7">
        <w:rPr>
          <w:rFonts w:ascii="Arial Narrow" w:hAnsi="Arial Narrow"/>
          <w:sz w:val="24"/>
        </w:rPr>
        <w:t>overnight</w:t>
      </w:r>
      <w:r w:rsidR="00CB62E3">
        <w:rPr>
          <w:rFonts w:ascii="Arial Narrow" w:hAnsi="Arial Narrow"/>
          <w:sz w:val="24"/>
        </w:rPr>
        <w:t xml:space="preserve"> accommodations</w:t>
      </w:r>
      <w:r w:rsidRPr="003656B7">
        <w:rPr>
          <w:rFonts w:ascii="Arial Narrow" w:hAnsi="Arial Narrow"/>
          <w:sz w:val="24"/>
        </w:rPr>
        <w:t>, meals/</w:t>
      </w:r>
      <w:r w:rsidR="002209F0">
        <w:rPr>
          <w:rFonts w:ascii="Arial Narrow" w:hAnsi="Arial Narrow"/>
          <w:sz w:val="24"/>
        </w:rPr>
        <w:t>transportation*</w:t>
      </w:r>
      <w:r w:rsidRPr="003656B7">
        <w:rPr>
          <w:rFonts w:ascii="Arial Narrow" w:hAnsi="Arial Narrow"/>
          <w:sz w:val="24"/>
        </w:rPr>
        <w:tab/>
      </w:r>
    </w:p>
    <w:p w14:paraId="55B13EED" w14:textId="77777777" w:rsidR="004C6E4D" w:rsidRPr="004C6E4D" w:rsidRDefault="004413F6" w:rsidP="004C6E4D">
      <w:pPr>
        <w:ind w:left="90"/>
        <w:jc w:val="both"/>
        <w:rPr>
          <w:rFonts w:ascii="Arial Narrow" w:hAnsi="Arial Narrow"/>
          <w:sz w:val="24"/>
        </w:rPr>
      </w:pPr>
      <w:r w:rsidRPr="004C6E4D">
        <w:rPr>
          <w:rFonts w:ascii="Arial Narrow" w:hAnsi="Arial Narrow"/>
          <w:sz w:val="24"/>
        </w:rPr>
        <w:t xml:space="preserve">FHSA </w:t>
      </w:r>
      <w:r w:rsidR="00DF3B97" w:rsidRPr="004C6E4D">
        <w:rPr>
          <w:rFonts w:ascii="Arial Narrow" w:hAnsi="Arial Narrow"/>
          <w:sz w:val="24"/>
        </w:rPr>
        <w:t xml:space="preserve">Quarterly </w:t>
      </w:r>
      <w:r w:rsidRPr="004C6E4D">
        <w:rPr>
          <w:rFonts w:ascii="Arial Narrow" w:hAnsi="Arial Narrow"/>
          <w:sz w:val="24"/>
        </w:rPr>
        <w:t xml:space="preserve">Board of Directors Meetings – </w:t>
      </w:r>
      <w:r w:rsidR="004C6E4D" w:rsidRPr="004C6E4D">
        <w:rPr>
          <w:rFonts w:ascii="Arial Narrow" w:hAnsi="Arial Narrow"/>
          <w:sz w:val="24"/>
        </w:rPr>
        <w:t>Overnight accommodations, meals/transportation</w:t>
      </w:r>
    </w:p>
    <w:p w14:paraId="1758F8ED" w14:textId="258891EC" w:rsidR="004C6E4D" w:rsidRDefault="004413F6" w:rsidP="004C6E4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January via conference call</w:t>
      </w:r>
      <w:r w:rsidR="005A74DC">
        <w:rPr>
          <w:rFonts w:ascii="Arial Narrow" w:hAnsi="Arial Narrow"/>
          <w:sz w:val="24"/>
        </w:rPr>
        <w:t xml:space="preserve"> </w:t>
      </w:r>
    </w:p>
    <w:p w14:paraId="4754E4B2" w14:textId="77777777" w:rsidR="004C6E4D" w:rsidRDefault="004413F6" w:rsidP="004C6E4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March/April during Annual Conference</w:t>
      </w:r>
    </w:p>
    <w:p w14:paraId="56082580" w14:textId="77777777" w:rsidR="004C6E4D" w:rsidRDefault="004413F6" w:rsidP="004C6E4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July during One Goal Summer Conferenc</w:t>
      </w:r>
      <w:r w:rsidR="004C6E4D">
        <w:rPr>
          <w:rFonts w:ascii="Arial Narrow" w:hAnsi="Arial Narrow"/>
          <w:sz w:val="24"/>
        </w:rPr>
        <w:t>e</w:t>
      </w:r>
    </w:p>
    <w:p w14:paraId="64E66E7F" w14:textId="38314A9C" w:rsidR="00CB62E3" w:rsidRDefault="00D13392" w:rsidP="004C6E4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October/November</w:t>
      </w:r>
      <w:r w:rsidR="00EB60FE">
        <w:rPr>
          <w:rFonts w:ascii="Arial Narrow" w:hAnsi="Arial Narrow"/>
          <w:sz w:val="24"/>
        </w:rPr>
        <w:t xml:space="preserve"> </w:t>
      </w:r>
      <w:r w:rsidR="004413F6">
        <w:rPr>
          <w:rFonts w:ascii="Arial Narrow" w:hAnsi="Arial Narrow"/>
          <w:sz w:val="24"/>
        </w:rPr>
        <w:t xml:space="preserve">during Fall Training </w:t>
      </w:r>
    </w:p>
    <w:p w14:paraId="1D466CDD" w14:textId="77777777" w:rsidR="003656B7" w:rsidRPr="003656B7" w:rsidRDefault="004413F6" w:rsidP="003656B7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ab/>
      </w:r>
    </w:p>
    <w:p w14:paraId="31CB151B" w14:textId="77777777" w:rsidR="003656B7" w:rsidRP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 xml:space="preserve">Knowledge about the structure, purpose, and goals of the </w:t>
      </w:r>
      <w:r w:rsidR="00CB62E3">
        <w:rPr>
          <w:rFonts w:ascii="Arial Narrow" w:hAnsi="Arial Narrow"/>
          <w:sz w:val="24"/>
        </w:rPr>
        <w:t>Florida</w:t>
      </w:r>
      <w:r w:rsidRPr="003656B7">
        <w:rPr>
          <w:rFonts w:ascii="Arial Narrow" w:hAnsi="Arial Narrow"/>
          <w:sz w:val="24"/>
        </w:rPr>
        <w:t xml:space="preserve"> Head Start Association and the Head Start community and actively support those goals.</w:t>
      </w:r>
    </w:p>
    <w:p w14:paraId="56F576D6" w14:textId="77777777" w:rsidR="003656B7" w:rsidRPr="003656B7" w:rsidRDefault="003656B7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21DCDB44" w14:textId="77777777" w:rsidR="003656B7" w:rsidRP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Actively participates on at least one Board Standing or Advisory Committee.</w:t>
      </w:r>
    </w:p>
    <w:p w14:paraId="30D48C48" w14:textId="77777777" w:rsidR="003656B7" w:rsidRPr="003656B7" w:rsidRDefault="003656B7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6516720F" w14:textId="77777777" w:rsidR="003656B7" w:rsidRP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>Stays informed about the committee and Board matters, prepares well for meetings, and reviews and comments on minutes and reports.</w:t>
      </w:r>
    </w:p>
    <w:p w14:paraId="2922835D" w14:textId="77777777" w:rsidR="003656B7" w:rsidRPr="003656B7" w:rsidRDefault="003656B7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2C165F6D" w14:textId="77777777" w:rsid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sz w:val="24"/>
        </w:rPr>
        <w:t xml:space="preserve">Gets to know other Board Members, Association members, and committee members </w:t>
      </w:r>
      <w:proofErr w:type="gramStart"/>
      <w:r w:rsidRPr="003656B7">
        <w:rPr>
          <w:rFonts w:ascii="Arial Narrow" w:hAnsi="Arial Narrow"/>
          <w:sz w:val="24"/>
        </w:rPr>
        <w:t>in order to</w:t>
      </w:r>
      <w:proofErr w:type="gramEnd"/>
      <w:r w:rsidRPr="003656B7">
        <w:rPr>
          <w:rFonts w:ascii="Arial Narrow" w:hAnsi="Arial Narrow"/>
          <w:sz w:val="24"/>
        </w:rPr>
        <w:t xml:space="preserve"> build a working relationship that contributes to consensus.</w:t>
      </w:r>
    </w:p>
    <w:p w14:paraId="7157ADDD" w14:textId="77777777" w:rsidR="00DF3B97" w:rsidRDefault="00DF3B97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4BB5EC3F" w14:textId="77777777" w:rsidR="00DF3B97" w:rsidRP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DF3B97">
        <w:rPr>
          <w:rFonts w:ascii="Arial Narrow" w:hAnsi="Arial Narrow"/>
          <w:sz w:val="24"/>
        </w:rPr>
        <w:t>Actively gains knowledge and understanding of the role of a non-profit Board of Directors.</w:t>
      </w:r>
    </w:p>
    <w:p w14:paraId="1D351B8F" w14:textId="77777777" w:rsidR="003656B7" w:rsidRPr="003656B7" w:rsidRDefault="003656B7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196EFB4B" w14:textId="77777777" w:rsidR="003656B7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i/>
          <w:sz w:val="24"/>
        </w:rPr>
      </w:pPr>
      <w:r w:rsidRPr="00CB62E3">
        <w:rPr>
          <w:rFonts w:ascii="Arial Narrow" w:hAnsi="Arial Narrow"/>
          <w:i/>
          <w:sz w:val="24"/>
        </w:rPr>
        <w:t>*Pricing is meant for budgeting purposes and may vary slightly due to unforeseen circumstances closer to the event.</w:t>
      </w:r>
    </w:p>
    <w:p w14:paraId="51AB2484" w14:textId="77777777" w:rsidR="00207953" w:rsidRPr="00207953" w:rsidRDefault="00207953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i/>
          <w:sz w:val="24"/>
        </w:rPr>
      </w:pPr>
    </w:p>
    <w:p w14:paraId="2DA4C59A" w14:textId="77777777" w:rsidR="00207953" w:rsidRPr="00207953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207953">
        <w:rPr>
          <w:rFonts w:ascii="Arial Narrow" w:hAnsi="Arial Narrow"/>
          <w:sz w:val="24"/>
        </w:rPr>
        <w:t>Provides adequate advance notice of inability to attend a Board Meeting per Bylaws and follows up with the Executive Director and/or Board President regarding missed meetings.</w:t>
      </w:r>
    </w:p>
    <w:p w14:paraId="253D8322" w14:textId="77777777" w:rsidR="00207953" w:rsidRPr="00207953" w:rsidRDefault="00207953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</w:p>
    <w:p w14:paraId="43DC6F31" w14:textId="77777777" w:rsidR="00207953" w:rsidRPr="00207953" w:rsidRDefault="004413F6" w:rsidP="00AB7356">
      <w:pPr>
        <w:pStyle w:val="ListParagraph"/>
        <w:spacing w:line="240" w:lineRule="auto"/>
        <w:ind w:left="86"/>
        <w:jc w:val="both"/>
        <w:rPr>
          <w:rFonts w:ascii="Arial Narrow" w:hAnsi="Arial Narrow"/>
          <w:sz w:val="24"/>
        </w:rPr>
      </w:pPr>
      <w:r w:rsidRPr="00207953">
        <w:rPr>
          <w:rFonts w:ascii="Arial Narrow" w:hAnsi="Arial Narrow"/>
          <w:sz w:val="24"/>
        </w:rPr>
        <w:t>Actively gains knowledge and understanding of the role of a non-profit Board of Directors.</w:t>
      </w:r>
    </w:p>
    <w:p w14:paraId="7AA27B58" w14:textId="77777777" w:rsidR="00207953" w:rsidRPr="00207953" w:rsidRDefault="00207953" w:rsidP="00207953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4662E949" w14:textId="77777777" w:rsidR="00207953" w:rsidRPr="00207953" w:rsidRDefault="004413F6" w:rsidP="00207953">
      <w:pPr>
        <w:pStyle w:val="ListParagraph"/>
        <w:ind w:left="90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Term of Office:</w:t>
      </w:r>
      <w:r w:rsidRPr="00207953">
        <w:rPr>
          <w:rFonts w:ascii="Arial Narrow" w:hAnsi="Arial Narrow"/>
          <w:b/>
          <w:sz w:val="24"/>
          <w:u w:val="single"/>
        </w:rPr>
        <w:t xml:space="preserve">  </w:t>
      </w:r>
    </w:p>
    <w:p w14:paraId="5B9C7B59" w14:textId="77777777" w:rsidR="00207953" w:rsidRPr="00207953" w:rsidRDefault="004413F6" w:rsidP="00207953">
      <w:pPr>
        <w:pStyle w:val="ListParagraph"/>
        <w:ind w:left="90"/>
        <w:jc w:val="both"/>
        <w:rPr>
          <w:rFonts w:ascii="Arial Narrow" w:hAnsi="Arial Narrow"/>
          <w:sz w:val="24"/>
        </w:rPr>
      </w:pPr>
      <w:r w:rsidRPr="00207953">
        <w:rPr>
          <w:rFonts w:ascii="Arial Narrow" w:hAnsi="Arial Narrow"/>
          <w:sz w:val="24"/>
        </w:rPr>
        <w:t xml:space="preserve">Term of office for members of the Board of Directors shall be </w:t>
      </w:r>
      <w:r>
        <w:rPr>
          <w:rFonts w:ascii="Arial Narrow" w:hAnsi="Arial Narrow"/>
          <w:sz w:val="24"/>
        </w:rPr>
        <w:t>two</w:t>
      </w:r>
      <w:r w:rsidRPr="00207953">
        <w:rPr>
          <w:rFonts w:ascii="Arial Narrow" w:hAnsi="Arial Narrow"/>
          <w:sz w:val="24"/>
        </w:rPr>
        <w:t xml:space="preserve"> years for directors</w:t>
      </w:r>
      <w:r>
        <w:rPr>
          <w:rFonts w:ascii="Arial Narrow" w:hAnsi="Arial Narrow"/>
          <w:sz w:val="24"/>
        </w:rPr>
        <w:t xml:space="preserve">, </w:t>
      </w:r>
      <w:r w:rsidRPr="00207953">
        <w:rPr>
          <w:rFonts w:ascii="Arial Narrow" w:hAnsi="Arial Narrow"/>
          <w:sz w:val="24"/>
        </w:rPr>
        <w:t>staff</w:t>
      </w:r>
      <w:r>
        <w:rPr>
          <w:rFonts w:ascii="Arial Narrow" w:hAnsi="Arial Narrow"/>
          <w:sz w:val="24"/>
        </w:rPr>
        <w:t>, and parent</w:t>
      </w:r>
      <w:r w:rsidRPr="00207953">
        <w:rPr>
          <w:rFonts w:ascii="Arial Narrow" w:hAnsi="Arial Narrow"/>
          <w:sz w:val="24"/>
        </w:rPr>
        <w:t xml:space="preserve"> representatives, providing the eligibility criteria is still met during their entire term. </w:t>
      </w:r>
    </w:p>
    <w:p w14:paraId="364FCC8D" w14:textId="77777777" w:rsidR="00B52AF5" w:rsidRPr="00207953" w:rsidRDefault="00B52AF5" w:rsidP="00207953">
      <w:pPr>
        <w:pStyle w:val="ListParagraph"/>
        <w:ind w:left="90"/>
        <w:jc w:val="both"/>
        <w:rPr>
          <w:rFonts w:ascii="Arial Narrow" w:hAnsi="Arial Narrow"/>
          <w:sz w:val="24"/>
        </w:rPr>
      </w:pPr>
    </w:p>
    <w:p w14:paraId="0F85169E" w14:textId="77777777" w:rsidR="00207953" w:rsidRPr="00DF3B97" w:rsidRDefault="004413F6" w:rsidP="00207953">
      <w:pPr>
        <w:pStyle w:val="ListParagraph"/>
        <w:ind w:left="90"/>
        <w:jc w:val="both"/>
        <w:rPr>
          <w:rFonts w:ascii="Arial Narrow" w:hAnsi="Arial Narrow"/>
          <w:b/>
          <w:sz w:val="24"/>
          <w:u w:val="single"/>
        </w:rPr>
      </w:pPr>
      <w:r w:rsidRPr="00DF3B97">
        <w:rPr>
          <w:rFonts w:ascii="Arial Narrow" w:hAnsi="Arial Narrow"/>
          <w:b/>
          <w:sz w:val="24"/>
          <w:u w:val="single"/>
        </w:rPr>
        <w:t xml:space="preserve">Qualifications of </w:t>
      </w:r>
      <w:r w:rsidR="00DF3B97" w:rsidRPr="00DF3B97">
        <w:rPr>
          <w:rFonts w:ascii="Arial Narrow" w:hAnsi="Arial Narrow"/>
          <w:b/>
          <w:sz w:val="24"/>
          <w:u w:val="single"/>
        </w:rPr>
        <w:t>F</w:t>
      </w:r>
      <w:r w:rsidRPr="00DF3B97">
        <w:rPr>
          <w:rFonts w:ascii="Arial Narrow" w:hAnsi="Arial Narrow"/>
          <w:b/>
          <w:sz w:val="24"/>
          <w:u w:val="single"/>
        </w:rPr>
        <w:t>HSA Board Members:</w:t>
      </w:r>
    </w:p>
    <w:p w14:paraId="7FC168D6" w14:textId="77777777" w:rsidR="00DF3B97" w:rsidRPr="00DF3B97" w:rsidRDefault="004413F6" w:rsidP="00DF3B9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DF3B97">
        <w:rPr>
          <w:rFonts w:ascii="Arial Narrow" w:hAnsi="Arial Narrow"/>
          <w:sz w:val="24"/>
        </w:rPr>
        <w:t>Selfless commitment to the mission for FHSA beyond personal gain, status, or affiliation.</w:t>
      </w:r>
    </w:p>
    <w:p w14:paraId="39DFD7D9" w14:textId="77777777" w:rsidR="00DF3B97" w:rsidRPr="00DF3B97" w:rsidRDefault="004413F6" w:rsidP="00DF3B9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DF3B97">
        <w:rPr>
          <w:rFonts w:ascii="Arial Narrow" w:hAnsi="Arial Narrow"/>
          <w:sz w:val="24"/>
        </w:rPr>
        <w:t>Ability to think clearly and creatively, analyze issues and problems, work collaboratively with people, and communicate respect for differing views.</w:t>
      </w:r>
    </w:p>
    <w:p w14:paraId="5B686E48" w14:textId="08D9ADDA" w:rsidR="00DF3B97" w:rsidRPr="00DF3B97" w:rsidRDefault="004413F6" w:rsidP="00DF3B97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DF3B97">
        <w:rPr>
          <w:rFonts w:ascii="Arial Narrow" w:hAnsi="Arial Narrow"/>
          <w:sz w:val="24"/>
        </w:rPr>
        <w:t>Honesty, sensitivity, responsibility, dependability, initiative, understanding, patience, community</w:t>
      </w:r>
      <w:r w:rsidR="00655B28">
        <w:rPr>
          <w:rFonts w:ascii="Arial Narrow" w:hAnsi="Arial Narrow"/>
          <w:sz w:val="24"/>
        </w:rPr>
        <w:t>-</w:t>
      </w:r>
      <w:r w:rsidRPr="00DF3B97">
        <w:rPr>
          <w:rFonts w:ascii="Arial Narrow" w:hAnsi="Arial Narrow"/>
          <w:sz w:val="24"/>
        </w:rPr>
        <w:t xml:space="preserve">building skills, and personal integrity. </w:t>
      </w:r>
    </w:p>
    <w:p w14:paraId="505BA0D0" w14:textId="77777777" w:rsidR="00F746D0" w:rsidRDefault="004413F6" w:rsidP="00B22D4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4"/>
        </w:rPr>
      </w:pPr>
      <w:r w:rsidRPr="00DF3B97">
        <w:rPr>
          <w:rFonts w:ascii="Arial Narrow" w:hAnsi="Arial Narrow"/>
          <w:sz w:val="24"/>
        </w:rPr>
        <w:t xml:space="preserve">Association membership dues must be paid in full </w:t>
      </w:r>
      <w:r w:rsidR="00B7187B" w:rsidRPr="00B7187B">
        <w:rPr>
          <w:rFonts w:ascii="Arial Narrow" w:hAnsi="Arial Narrow"/>
          <w:sz w:val="24"/>
        </w:rPr>
        <w:t>prior to installation each year.</w:t>
      </w:r>
    </w:p>
    <w:p w14:paraId="21BA5D24" w14:textId="77777777" w:rsidR="00E45102" w:rsidRDefault="004413F6" w:rsidP="00E45102">
      <w:pPr>
        <w:ind w:left="90"/>
        <w:jc w:val="both"/>
        <w:rPr>
          <w:rFonts w:ascii="Arial Narrow" w:hAnsi="Arial Narrow"/>
          <w:sz w:val="24"/>
        </w:rPr>
      </w:pPr>
      <w:r w:rsidRPr="00E45102">
        <w:rPr>
          <w:rFonts w:ascii="Arial Narrow" w:hAnsi="Arial Narrow"/>
          <w:sz w:val="24"/>
        </w:rPr>
        <w:t>Questions</w:t>
      </w:r>
      <w:r>
        <w:rPr>
          <w:rFonts w:ascii="Arial Narrow" w:hAnsi="Arial Narrow"/>
          <w:sz w:val="24"/>
        </w:rPr>
        <w:t xml:space="preserve">? Contact the Wanda Minick at </w:t>
      </w:r>
      <w:hyperlink r:id="rId6" w:history="1">
        <w:r w:rsidRPr="00726F5D">
          <w:rPr>
            <w:rStyle w:val="Hyperlink"/>
            <w:rFonts w:ascii="Arial Narrow" w:hAnsi="Arial Narrow"/>
            <w:sz w:val="24"/>
          </w:rPr>
          <w:t>Wanda@FLHeadStart.org</w:t>
        </w:r>
      </w:hyperlink>
      <w:r>
        <w:rPr>
          <w:rFonts w:ascii="Arial Narrow" w:hAnsi="Arial Narrow"/>
          <w:sz w:val="24"/>
        </w:rPr>
        <w:t xml:space="preserve"> or call (850) 694-6477</w:t>
      </w:r>
    </w:p>
    <w:p w14:paraId="0593F809" w14:textId="77777777" w:rsidR="007965F7" w:rsidRDefault="004413F6" w:rsidP="0097267C">
      <w:pPr>
        <w:ind w:left="90"/>
        <w:jc w:val="both"/>
        <w:rPr>
          <w:rFonts w:ascii="Arial Narrow" w:hAnsi="Arial Narrow"/>
          <w:sz w:val="24"/>
        </w:rPr>
      </w:pPr>
      <w:r w:rsidRPr="003656B7"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3673276F" wp14:editId="64DEAC13">
            <wp:simplePos x="0" y="0"/>
            <wp:positionH relativeFrom="margin">
              <wp:posOffset>1817370</wp:posOffset>
            </wp:positionH>
            <wp:positionV relativeFrom="margin">
              <wp:posOffset>-411480</wp:posOffset>
            </wp:positionV>
            <wp:extent cx="2091690" cy="735965"/>
            <wp:effectExtent l="0" t="0" r="381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890285" name="Logowtag [5520043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FCDB3" w14:textId="77777777" w:rsidR="00CF6AB5" w:rsidRDefault="00CF6AB5" w:rsidP="00517F1C">
      <w:pPr>
        <w:ind w:left="90"/>
        <w:jc w:val="center"/>
        <w:rPr>
          <w:rFonts w:ascii="Arial Narrow" w:hAnsi="Arial Narrow"/>
          <w:b/>
          <w:sz w:val="24"/>
        </w:rPr>
      </w:pPr>
    </w:p>
    <w:p w14:paraId="189F2F76" w14:textId="6756E583" w:rsidR="00517F1C" w:rsidRPr="00517F1C" w:rsidRDefault="004413F6" w:rsidP="00517F1C">
      <w:pPr>
        <w:ind w:left="90"/>
        <w:jc w:val="center"/>
        <w:rPr>
          <w:rFonts w:ascii="Arial Narrow" w:hAnsi="Arial Narrow"/>
          <w:b/>
          <w:sz w:val="24"/>
        </w:rPr>
      </w:pPr>
      <w:r w:rsidRPr="00517F1C">
        <w:rPr>
          <w:rFonts w:ascii="Arial Narrow" w:hAnsi="Arial Narrow"/>
          <w:b/>
          <w:sz w:val="24"/>
        </w:rPr>
        <w:t>BOARD OF DIRECTORS COMMITMENT FORM</w:t>
      </w:r>
    </w:p>
    <w:p w14:paraId="2DEC9291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Abide by the </w:t>
      </w:r>
      <w:r w:rsidR="007965F7" w:rsidRPr="007965F7">
        <w:rPr>
          <w:rFonts w:ascii="Arial Narrow" w:hAnsi="Arial Narrow"/>
        </w:rPr>
        <w:t>FHSA</w:t>
      </w:r>
      <w:r w:rsidRPr="007965F7">
        <w:rPr>
          <w:rFonts w:ascii="Arial Narrow" w:hAnsi="Arial Narrow"/>
        </w:rPr>
        <w:t xml:space="preserve"> Board Code of Ethics and Antitrust Compliance </w:t>
      </w:r>
      <w:proofErr w:type="gramStart"/>
      <w:r w:rsidRPr="007965F7">
        <w:rPr>
          <w:rFonts w:ascii="Arial Narrow" w:hAnsi="Arial Narrow"/>
        </w:rPr>
        <w:t>policies;</w:t>
      </w:r>
      <w:proofErr w:type="gramEnd"/>
    </w:p>
    <w:p w14:paraId="67BF9034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Accept the Bylaws and operating principles of the </w:t>
      </w:r>
      <w:proofErr w:type="gramStart"/>
      <w:r w:rsidR="007965F7" w:rsidRPr="007965F7">
        <w:rPr>
          <w:rFonts w:ascii="Arial Narrow" w:hAnsi="Arial Narrow"/>
        </w:rPr>
        <w:t>FHSA</w:t>
      </w:r>
      <w:r w:rsidRPr="007965F7">
        <w:rPr>
          <w:rFonts w:ascii="Arial Narrow" w:hAnsi="Arial Narrow"/>
        </w:rPr>
        <w:t>;</w:t>
      </w:r>
      <w:proofErr w:type="gramEnd"/>
    </w:p>
    <w:p w14:paraId="3B0BF854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Perform my duties as to honor the trust of the membership that elected </w:t>
      </w:r>
      <w:proofErr w:type="gramStart"/>
      <w:r w:rsidRPr="007965F7">
        <w:rPr>
          <w:rFonts w:ascii="Arial Narrow" w:hAnsi="Arial Narrow"/>
        </w:rPr>
        <w:t>me;</w:t>
      </w:r>
      <w:proofErr w:type="gramEnd"/>
    </w:p>
    <w:p w14:paraId="55427566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Know my legal and fiduciary responsibilities for this organization and those of my fellow board members, and I will honor these </w:t>
      </w:r>
      <w:proofErr w:type="gramStart"/>
      <w:r w:rsidRPr="007965F7">
        <w:rPr>
          <w:rFonts w:ascii="Arial Narrow" w:hAnsi="Arial Narrow"/>
        </w:rPr>
        <w:t>responsibilities;</w:t>
      </w:r>
      <w:proofErr w:type="gramEnd"/>
    </w:p>
    <w:p w14:paraId="719E9D72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Attend meetings of the Board, and acknowledge that this participation will be at my own </w:t>
      </w:r>
      <w:proofErr w:type="gramStart"/>
      <w:r w:rsidRPr="007965F7">
        <w:rPr>
          <w:rFonts w:ascii="Arial Narrow" w:hAnsi="Arial Narrow"/>
        </w:rPr>
        <w:t>expense;</w:t>
      </w:r>
      <w:proofErr w:type="gramEnd"/>
    </w:p>
    <w:p w14:paraId="6D0B24FC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Review all information and materials sent to me in connection with Board business and to provide to the Board my best attention and </w:t>
      </w:r>
      <w:proofErr w:type="gramStart"/>
      <w:r w:rsidRPr="007965F7">
        <w:rPr>
          <w:rFonts w:ascii="Arial Narrow" w:hAnsi="Arial Narrow"/>
        </w:rPr>
        <w:t>judgment;</w:t>
      </w:r>
      <w:proofErr w:type="gramEnd"/>
    </w:p>
    <w:p w14:paraId="5F96BA13" w14:textId="75AE555C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>Take an active part in reviewing, approving, and monitoring the budget, and actively supporting the revenue</w:t>
      </w:r>
      <w:r w:rsidR="00266BB2">
        <w:rPr>
          <w:rFonts w:ascii="Arial Narrow" w:hAnsi="Arial Narrow"/>
        </w:rPr>
        <w:t>-</w:t>
      </w:r>
      <w:r w:rsidRPr="007965F7">
        <w:rPr>
          <w:rFonts w:ascii="Arial Narrow" w:hAnsi="Arial Narrow"/>
        </w:rPr>
        <w:t xml:space="preserve">generating activities to meet </w:t>
      </w:r>
      <w:proofErr w:type="gramStart"/>
      <w:r w:rsidRPr="007965F7">
        <w:rPr>
          <w:rFonts w:ascii="Arial Narrow" w:hAnsi="Arial Narrow"/>
        </w:rPr>
        <w:t>it;</w:t>
      </w:r>
      <w:proofErr w:type="gramEnd"/>
    </w:p>
    <w:p w14:paraId="346D65B6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Know and oversee the implementation of policies and </w:t>
      </w:r>
      <w:proofErr w:type="gramStart"/>
      <w:r w:rsidRPr="007965F7">
        <w:rPr>
          <w:rFonts w:ascii="Arial Narrow" w:hAnsi="Arial Narrow"/>
        </w:rPr>
        <w:t>programs;</w:t>
      </w:r>
      <w:proofErr w:type="gramEnd"/>
    </w:p>
    <w:p w14:paraId="63E3C5CA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Protect the interests of the association as determined by its Board, its mission, and prudent business </w:t>
      </w:r>
      <w:proofErr w:type="gramStart"/>
      <w:r w:rsidRPr="007965F7">
        <w:rPr>
          <w:rFonts w:ascii="Arial Narrow" w:hAnsi="Arial Narrow"/>
        </w:rPr>
        <w:t>practice;</w:t>
      </w:r>
      <w:proofErr w:type="gramEnd"/>
    </w:p>
    <w:p w14:paraId="3427CBF2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Protect the confidentiality of private or confidential information to which I become a party as a member of the </w:t>
      </w:r>
      <w:proofErr w:type="gramStart"/>
      <w:r w:rsidRPr="007965F7">
        <w:rPr>
          <w:rFonts w:ascii="Arial Narrow" w:hAnsi="Arial Narrow"/>
        </w:rPr>
        <w:t>Board;</w:t>
      </w:r>
      <w:proofErr w:type="gramEnd"/>
    </w:p>
    <w:p w14:paraId="75C7DC86" w14:textId="77777777" w:rsidR="0097267C" w:rsidRPr="003542EB" w:rsidRDefault="004413F6" w:rsidP="003542EB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3542EB">
        <w:rPr>
          <w:rFonts w:ascii="Arial Narrow" w:hAnsi="Arial Narrow"/>
        </w:rPr>
        <w:t>Refrain from using my position on the Board for my advantage or the advantage of any special</w:t>
      </w:r>
      <w:r w:rsidR="003542EB" w:rsidRPr="003542EB">
        <w:rPr>
          <w:rFonts w:ascii="Arial Narrow" w:hAnsi="Arial Narrow"/>
        </w:rPr>
        <w:t xml:space="preserve"> </w:t>
      </w:r>
      <w:r w:rsidRPr="003542EB">
        <w:rPr>
          <w:rFonts w:ascii="Arial Narrow" w:hAnsi="Arial Narrow"/>
        </w:rPr>
        <w:t xml:space="preserve">interests inside or outside of the </w:t>
      </w:r>
      <w:proofErr w:type="gramStart"/>
      <w:r w:rsidRPr="003542EB">
        <w:rPr>
          <w:rFonts w:ascii="Arial Narrow" w:hAnsi="Arial Narrow"/>
        </w:rPr>
        <w:t>association;</w:t>
      </w:r>
      <w:proofErr w:type="gramEnd"/>
    </w:p>
    <w:p w14:paraId="0F640A2D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>Respect the integrity and abilities of my fellow Board members.</w:t>
      </w:r>
    </w:p>
    <w:p w14:paraId="0BE71FD1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Strive to advance the unity and harmony of the Board, recognizing all actions, whether or not I agree, belong in one to the Board and not to </w:t>
      </w:r>
      <w:proofErr w:type="gramStart"/>
      <w:r w:rsidRPr="007965F7">
        <w:rPr>
          <w:rFonts w:ascii="Arial Narrow" w:hAnsi="Arial Narrow"/>
        </w:rPr>
        <w:t>individuals;</w:t>
      </w:r>
      <w:proofErr w:type="gramEnd"/>
    </w:p>
    <w:p w14:paraId="1D55130D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Respect the integrity and abilities of the </w:t>
      </w:r>
      <w:r w:rsidR="007965F7" w:rsidRPr="007965F7">
        <w:rPr>
          <w:rFonts w:ascii="Arial Narrow" w:hAnsi="Arial Narrow"/>
        </w:rPr>
        <w:t>FHSA</w:t>
      </w:r>
      <w:r w:rsidRPr="007965F7">
        <w:rPr>
          <w:rFonts w:ascii="Arial Narrow" w:hAnsi="Arial Narrow"/>
        </w:rPr>
        <w:t xml:space="preserve"> staff and partner with them to accomplish the </w:t>
      </w:r>
      <w:r w:rsidR="007965F7" w:rsidRPr="007965F7">
        <w:rPr>
          <w:rFonts w:ascii="Arial Narrow" w:hAnsi="Arial Narrow"/>
        </w:rPr>
        <w:t>FHSA</w:t>
      </w:r>
      <w:r w:rsidRPr="007965F7">
        <w:rPr>
          <w:rFonts w:ascii="Arial Narrow" w:hAnsi="Arial Narrow"/>
        </w:rPr>
        <w:t xml:space="preserve"> </w:t>
      </w:r>
      <w:proofErr w:type="gramStart"/>
      <w:r w:rsidRPr="007965F7">
        <w:rPr>
          <w:rFonts w:ascii="Arial Narrow" w:hAnsi="Arial Narrow"/>
        </w:rPr>
        <w:t>goals;</w:t>
      </w:r>
      <w:proofErr w:type="gramEnd"/>
    </w:p>
    <w:p w14:paraId="63C89729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Attend the </w:t>
      </w:r>
      <w:r w:rsidR="007965F7" w:rsidRPr="007965F7">
        <w:rPr>
          <w:rFonts w:ascii="Arial Narrow" w:hAnsi="Arial Narrow"/>
        </w:rPr>
        <w:t>FHSA</w:t>
      </w:r>
      <w:r w:rsidRPr="007965F7">
        <w:rPr>
          <w:rFonts w:ascii="Arial Narrow" w:hAnsi="Arial Narrow"/>
        </w:rPr>
        <w:t xml:space="preserve"> conferences, meetings, and </w:t>
      </w:r>
      <w:proofErr w:type="gramStart"/>
      <w:r w:rsidRPr="007965F7">
        <w:rPr>
          <w:rFonts w:ascii="Arial Narrow" w:hAnsi="Arial Narrow"/>
        </w:rPr>
        <w:t>activities;</w:t>
      </w:r>
      <w:proofErr w:type="gramEnd"/>
      <w:r w:rsidRPr="007965F7">
        <w:rPr>
          <w:rFonts w:ascii="Arial Narrow" w:hAnsi="Arial Narrow"/>
        </w:rPr>
        <w:t xml:space="preserve"> </w:t>
      </w:r>
    </w:p>
    <w:p w14:paraId="215BFE00" w14:textId="77777777" w:rsidR="0097267C" w:rsidRPr="003542EB" w:rsidRDefault="004413F6" w:rsidP="003542EB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Work to develop new leadership and recommend potential Board members to the </w:t>
      </w:r>
      <w:r w:rsidR="003542EB">
        <w:rPr>
          <w:rFonts w:ascii="Arial Narrow" w:hAnsi="Arial Narrow"/>
        </w:rPr>
        <w:t xml:space="preserve">nominating </w:t>
      </w:r>
      <w:proofErr w:type="gramStart"/>
      <w:r w:rsidR="003542EB">
        <w:rPr>
          <w:rFonts w:ascii="Arial Narrow" w:hAnsi="Arial Narrow"/>
        </w:rPr>
        <w:t>committee</w:t>
      </w:r>
      <w:r w:rsidRPr="003542EB">
        <w:rPr>
          <w:rFonts w:ascii="Arial Narrow" w:hAnsi="Arial Narrow"/>
        </w:rPr>
        <w:t>;</w:t>
      </w:r>
      <w:proofErr w:type="gramEnd"/>
    </w:p>
    <w:p w14:paraId="612C1460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Be an advocate for the organization; promote it in ways appropriate to your profession and </w:t>
      </w:r>
      <w:proofErr w:type="gramStart"/>
      <w:r w:rsidRPr="007965F7">
        <w:rPr>
          <w:rFonts w:ascii="Arial Narrow" w:hAnsi="Arial Narrow"/>
        </w:rPr>
        <w:t>contacts;</w:t>
      </w:r>
      <w:proofErr w:type="gramEnd"/>
    </w:p>
    <w:p w14:paraId="73168090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Actively work to recruit new and retain current </w:t>
      </w:r>
      <w:proofErr w:type="gramStart"/>
      <w:r w:rsidRPr="007965F7">
        <w:rPr>
          <w:rFonts w:ascii="Arial Narrow" w:hAnsi="Arial Narrow"/>
        </w:rPr>
        <w:t>members;</w:t>
      </w:r>
      <w:proofErr w:type="gramEnd"/>
    </w:p>
    <w:p w14:paraId="414EFE69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Maintain my membership in good standing, and in addition to </w:t>
      </w:r>
      <w:proofErr w:type="gramStart"/>
      <w:r w:rsidRPr="007965F7">
        <w:rPr>
          <w:rFonts w:ascii="Arial Narrow" w:hAnsi="Arial Narrow"/>
        </w:rPr>
        <w:t>membership;</w:t>
      </w:r>
      <w:proofErr w:type="gramEnd"/>
    </w:p>
    <w:p w14:paraId="0E82E3C8" w14:textId="77777777" w:rsidR="0097267C" w:rsidRPr="003542EB" w:rsidRDefault="004413F6" w:rsidP="003542EB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3542EB">
        <w:rPr>
          <w:rFonts w:ascii="Arial Narrow" w:hAnsi="Arial Narrow"/>
        </w:rPr>
        <w:t xml:space="preserve">Work to obtain various means of support for the </w:t>
      </w:r>
      <w:r w:rsidR="007965F7" w:rsidRPr="003542EB">
        <w:rPr>
          <w:rFonts w:ascii="Arial Narrow" w:hAnsi="Arial Narrow"/>
        </w:rPr>
        <w:t>FHSA</w:t>
      </w:r>
      <w:r w:rsidRPr="003542EB">
        <w:rPr>
          <w:rFonts w:ascii="Arial Narrow" w:hAnsi="Arial Narrow"/>
        </w:rPr>
        <w:t>, such as sponsorships, advertisers, exhibitors, and</w:t>
      </w:r>
      <w:r w:rsidR="003542EB" w:rsidRPr="003542EB">
        <w:rPr>
          <w:rFonts w:ascii="Arial Narrow" w:hAnsi="Arial Narrow"/>
        </w:rPr>
        <w:t xml:space="preserve"> </w:t>
      </w:r>
      <w:proofErr w:type="gramStart"/>
      <w:r w:rsidRPr="003542EB">
        <w:rPr>
          <w:rFonts w:ascii="Arial Narrow" w:hAnsi="Arial Narrow"/>
        </w:rPr>
        <w:t>speakers;</w:t>
      </w:r>
      <w:proofErr w:type="gramEnd"/>
      <w:r w:rsidRPr="003542EB">
        <w:rPr>
          <w:rFonts w:ascii="Arial Narrow" w:hAnsi="Arial Narrow"/>
        </w:rPr>
        <w:t xml:space="preserve"> </w:t>
      </w:r>
    </w:p>
    <w:p w14:paraId="4E6916C5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Perform such other duties as may be required by the membership or the Board of </w:t>
      </w:r>
      <w:proofErr w:type="gramStart"/>
      <w:r w:rsidRPr="007965F7">
        <w:rPr>
          <w:rFonts w:ascii="Arial Narrow" w:hAnsi="Arial Narrow"/>
        </w:rPr>
        <w:t>Directors</w:t>
      </w:r>
      <w:r w:rsidR="003542EB">
        <w:rPr>
          <w:rFonts w:ascii="Arial Narrow" w:hAnsi="Arial Narrow"/>
        </w:rPr>
        <w:t>;</w:t>
      </w:r>
      <w:proofErr w:type="gramEnd"/>
    </w:p>
    <w:p w14:paraId="309B565D" w14:textId="77777777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Perform such other duties as may be required by law, custom, parliamentary usage, or other rules of the Florida </w:t>
      </w:r>
      <w:r w:rsidR="003542EB">
        <w:rPr>
          <w:rFonts w:ascii="Arial Narrow" w:hAnsi="Arial Narrow"/>
        </w:rPr>
        <w:t>Head Start</w:t>
      </w:r>
      <w:r w:rsidRPr="007965F7">
        <w:rPr>
          <w:rFonts w:ascii="Arial Narrow" w:hAnsi="Arial Narrow"/>
        </w:rPr>
        <w:t xml:space="preserve"> Association; and</w:t>
      </w:r>
    </w:p>
    <w:p w14:paraId="524CFC9C" w14:textId="3776682C" w:rsidR="0097267C" w:rsidRPr="007965F7" w:rsidRDefault="004413F6" w:rsidP="007965F7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Resign from membership on the Board if I </w:t>
      </w:r>
      <w:r w:rsidR="00AB7356" w:rsidRPr="007965F7">
        <w:rPr>
          <w:rFonts w:ascii="Arial Narrow" w:hAnsi="Arial Narrow"/>
        </w:rPr>
        <w:t>am or</w:t>
      </w:r>
      <w:r w:rsidRPr="007965F7">
        <w:rPr>
          <w:rFonts w:ascii="Arial Narrow" w:hAnsi="Arial Narrow"/>
        </w:rPr>
        <w:t xml:space="preserve"> become unable to serve in accordance with the provisions of this commitment.</w:t>
      </w:r>
    </w:p>
    <w:p w14:paraId="6E83C9CE" w14:textId="77777777" w:rsidR="0097267C" w:rsidRPr="007965F7" w:rsidRDefault="004413F6" w:rsidP="0097267C">
      <w:pPr>
        <w:ind w:left="90"/>
        <w:jc w:val="both"/>
        <w:rPr>
          <w:rFonts w:ascii="Arial Narrow" w:hAnsi="Arial Narrow"/>
          <w:b/>
        </w:rPr>
      </w:pPr>
      <w:r w:rsidRPr="007965F7">
        <w:rPr>
          <w:rFonts w:ascii="Arial Narrow" w:hAnsi="Arial Narrow"/>
          <w:b/>
        </w:rPr>
        <w:t>Commitment</w:t>
      </w:r>
    </w:p>
    <w:p w14:paraId="4D6B7C9D" w14:textId="77777777" w:rsidR="004413F6" w:rsidRDefault="004413F6" w:rsidP="004413F6">
      <w:pPr>
        <w:ind w:left="90"/>
        <w:jc w:val="both"/>
        <w:rPr>
          <w:rFonts w:ascii="Arial Narrow" w:hAnsi="Arial Narrow"/>
        </w:rPr>
      </w:pPr>
      <w:r w:rsidRPr="007965F7">
        <w:rPr>
          <w:rFonts w:ascii="Arial Narrow" w:hAnsi="Arial Narrow"/>
        </w:rPr>
        <w:t xml:space="preserve">My signature below indicates that I have read this document and understand that non-performance of the above may result in my removal as an FHSA Board Member. </w:t>
      </w:r>
      <w:r w:rsidRPr="007965F7">
        <w:rPr>
          <w:rFonts w:ascii="Arial Narrow" w:hAnsi="Arial Narrow"/>
        </w:rPr>
        <w:cr/>
      </w:r>
    </w:p>
    <w:p w14:paraId="38D9ECAA" w14:textId="35023F2F" w:rsidR="0097267C" w:rsidRPr="007965F7" w:rsidRDefault="004413F6" w:rsidP="00CF6AB5">
      <w:pPr>
        <w:ind w:left="90"/>
        <w:jc w:val="both"/>
        <w:rPr>
          <w:rFonts w:ascii="Arial Narrow" w:hAnsi="Arial Narrow"/>
          <w:b/>
        </w:rPr>
      </w:pPr>
      <w:r w:rsidRPr="007965F7">
        <w:rPr>
          <w:rFonts w:ascii="Arial Narrow" w:hAnsi="Arial Narrow"/>
        </w:rPr>
        <w:t>___________________________________________</w:t>
      </w:r>
      <w:r w:rsidR="00CF6AB5">
        <w:rPr>
          <w:rFonts w:ascii="Arial Narrow" w:hAnsi="Arial Narrow"/>
        </w:rPr>
        <w:br/>
      </w:r>
      <w:r w:rsidRPr="007965F7">
        <w:rPr>
          <w:rFonts w:ascii="Arial Narrow" w:hAnsi="Arial Narrow"/>
        </w:rPr>
        <w:t xml:space="preserve">                        </w:t>
      </w:r>
      <w:r w:rsidRPr="007965F7">
        <w:rPr>
          <w:rFonts w:ascii="Arial Narrow" w:hAnsi="Arial Narrow"/>
          <w:b/>
        </w:rPr>
        <w:t xml:space="preserve">Name (Please Print) </w:t>
      </w:r>
    </w:p>
    <w:p w14:paraId="42DD9093" w14:textId="77777777" w:rsidR="0097267C" w:rsidRPr="007965F7" w:rsidRDefault="004413F6" w:rsidP="0097267C">
      <w:pPr>
        <w:spacing w:line="360" w:lineRule="auto"/>
        <w:ind w:left="86"/>
        <w:contextualSpacing/>
        <w:jc w:val="both"/>
        <w:rPr>
          <w:rFonts w:ascii="Arial Narrow" w:hAnsi="Arial Narrow"/>
          <w:b/>
        </w:rPr>
      </w:pPr>
      <w:r w:rsidRPr="007965F7">
        <w:rPr>
          <w:rFonts w:ascii="Arial Narrow" w:hAnsi="Arial Narrow"/>
          <w:b/>
        </w:rPr>
        <w:t>___________________________________________</w:t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  <w:t>___________________</w:t>
      </w:r>
    </w:p>
    <w:p w14:paraId="49002195" w14:textId="3370A4BE" w:rsidR="0097267C" w:rsidRDefault="004413F6" w:rsidP="0097267C">
      <w:pPr>
        <w:spacing w:line="360" w:lineRule="auto"/>
        <w:ind w:left="86"/>
        <w:contextualSpacing/>
        <w:jc w:val="both"/>
        <w:rPr>
          <w:rFonts w:ascii="Arial Narrow" w:hAnsi="Arial Narrow"/>
          <w:b/>
        </w:rPr>
      </w:pPr>
      <w:r w:rsidRPr="007965F7">
        <w:rPr>
          <w:rFonts w:ascii="Arial Narrow" w:hAnsi="Arial Narrow"/>
          <w:b/>
        </w:rPr>
        <w:t xml:space="preserve">                              Signature </w:t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</w:r>
      <w:r w:rsidRPr="007965F7">
        <w:rPr>
          <w:rFonts w:ascii="Arial Narrow" w:hAnsi="Arial Narrow"/>
          <w:b/>
        </w:rPr>
        <w:tab/>
        <w:t xml:space="preserve"> Date</w:t>
      </w:r>
    </w:p>
    <w:p w14:paraId="1CF55A23" w14:textId="77777777" w:rsidR="005A74DC" w:rsidRDefault="005A74DC" w:rsidP="002C6250">
      <w:pPr>
        <w:spacing w:line="360" w:lineRule="auto"/>
        <w:ind w:left="86"/>
        <w:contextualSpacing/>
        <w:jc w:val="center"/>
        <w:rPr>
          <w:rFonts w:ascii="Arial Narrow" w:hAnsi="Arial Narrow"/>
          <w:b/>
          <w:caps/>
          <w:sz w:val="24"/>
        </w:rPr>
      </w:pPr>
    </w:p>
    <w:p w14:paraId="7FA2EED7" w14:textId="0B8FC457" w:rsidR="002C6250" w:rsidRDefault="002C6250" w:rsidP="002C6250">
      <w:pPr>
        <w:spacing w:line="360" w:lineRule="auto"/>
        <w:ind w:left="86"/>
        <w:contextualSpacing/>
        <w:jc w:val="center"/>
        <w:rPr>
          <w:rFonts w:ascii="Arial Narrow" w:hAnsi="Arial Narrow"/>
          <w:b/>
          <w:caps/>
          <w:sz w:val="24"/>
        </w:rPr>
      </w:pPr>
      <w:r w:rsidRPr="006F6BE8">
        <w:rPr>
          <w:rFonts w:ascii="Arial Narrow" w:hAnsi="Arial Narrow"/>
          <w:b/>
          <w:caps/>
          <w:sz w:val="24"/>
        </w:rPr>
        <w:lastRenderedPageBreak/>
        <w:t>Letter of Support Information</w:t>
      </w:r>
    </w:p>
    <w:p w14:paraId="256BFCFF" w14:textId="2492DBB4" w:rsidR="005A74DC" w:rsidRPr="005A74DC" w:rsidRDefault="005A74DC" w:rsidP="002C6250">
      <w:pPr>
        <w:spacing w:line="360" w:lineRule="auto"/>
        <w:ind w:left="86"/>
        <w:contextualSpacing/>
        <w:jc w:val="center"/>
        <w:rPr>
          <w:rFonts w:ascii="Arial Narrow" w:hAnsi="Arial Narrow"/>
          <w:b/>
          <w:smallCaps/>
          <w:sz w:val="24"/>
        </w:rPr>
      </w:pPr>
      <w:r w:rsidRPr="005A74DC">
        <w:rPr>
          <w:rFonts w:ascii="Arial Narrow" w:hAnsi="Arial Narrow"/>
          <w:b/>
          <w:smallCaps/>
          <w:sz w:val="24"/>
        </w:rPr>
        <w:t>(This letter is only required for Staff and Parent board seats)</w:t>
      </w:r>
    </w:p>
    <w:p w14:paraId="28B19EB9" w14:textId="77777777" w:rsidR="002C6250" w:rsidRDefault="002C6250" w:rsidP="002C6250">
      <w:pPr>
        <w:spacing w:line="360" w:lineRule="auto"/>
        <w:ind w:left="86"/>
        <w:contextualSpacing/>
        <w:jc w:val="both"/>
        <w:rPr>
          <w:rFonts w:ascii="Arial Narrow" w:hAnsi="Arial Narrow"/>
        </w:rPr>
      </w:pPr>
    </w:p>
    <w:p w14:paraId="4122F959" w14:textId="77777777" w:rsidR="002C6250" w:rsidRDefault="002C6250" w:rsidP="002C6250">
      <w:pPr>
        <w:spacing w:line="360" w:lineRule="auto"/>
        <w:ind w:left="86"/>
        <w:contextualSpacing/>
        <w:jc w:val="both"/>
        <w:rPr>
          <w:rFonts w:ascii="Arial Narrow" w:hAnsi="Arial Narrow"/>
        </w:rPr>
      </w:pPr>
      <w:r w:rsidRPr="006F6BE8">
        <w:rPr>
          <w:rFonts w:ascii="Arial Narrow" w:hAnsi="Arial Narrow"/>
        </w:rPr>
        <w:t>The letter should be on the Agency</w:t>
      </w:r>
      <w:r>
        <w:rPr>
          <w:rFonts w:ascii="Arial Narrow" w:hAnsi="Arial Narrow"/>
        </w:rPr>
        <w:t>'</w:t>
      </w:r>
      <w:r w:rsidRPr="006F6BE8">
        <w:rPr>
          <w:rFonts w:ascii="Arial Narrow" w:hAnsi="Arial Narrow"/>
        </w:rPr>
        <w:t xml:space="preserve">s Letterhead and include language </w:t>
      </w:r>
      <w:proofErr w:type="gramStart"/>
      <w:r w:rsidRPr="006F6BE8">
        <w:rPr>
          <w:rFonts w:ascii="Arial Narrow" w:hAnsi="Arial Narrow"/>
        </w:rPr>
        <w:t>similar to</w:t>
      </w:r>
      <w:proofErr w:type="gramEnd"/>
      <w:r w:rsidRPr="006F6BE8">
        <w:rPr>
          <w:rFonts w:ascii="Arial Narrow" w:hAnsi="Arial Narrow"/>
        </w:rPr>
        <w:t xml:space="preserve"> the following paragraph. Additionally, the letter should include the signature of the Head Start Director.</w:t>
      </w:r>
      <w:r>
        <w:rPr>
          <w:rFonts w:ascii="Arial Narrow" w:hAnsi="Arial Narrow"/>
        </w:rPr>
        <w:t xml:space="preserve"> If the Agency Letterhead is not readily available, an email will be sufficient from the Head Start Director. </w:t>
      </w:r>
    </w:p>
    <w:p w14:paraId="75C49283" w14:textId="77777777" w:rsidR="002C6250" w:rsidRPr="006F6BE8" w:rsidRDefault="002C6250" w:rsidP="002C6250">
      <w:pPr>
        <w:spacing w:line="360" w:lineRule="auto"/>
        <w:ind w:left="86"/>
        <w:contextualSpacing/>
        <w:jc w:val="both"/>
        <w:rPr>
          <w:rFonts w:ascii="Arial Narrow" w:hAnsi="Arial Narrow"/>
        </w:rPr>
      </w:pPr>
    </w:p>
    <w:p w14:paraId="11359ADD" w14:textId="77777777" w:rsidR="002C6250" w:rsidRPr="00C5275C" w:rsidRDefault="002C6250" w:rsidP="002C6250">
      <w:pPr>
        <w:spacing w:line="360" w:lineRule="auto"/>
        <w:ind w:left="86"/>
        <w:contextualSpacing/>
        <w:jc w:val="both"/>
        <w:rPr>
          <w:rFonts w:ascii="Arial Narrow" w:hAnsi="Arial Narrow"/>
          <w:b/>
          <w:i/>
        </w:rPr>
      </w:pPr>
      <w:r w:rsidRPr="00C5275C">
        <w:rPr>
          <w:rFonts w:ascii="Arial Narrow" w:hAnsi="Arial Narrow"/>
          <w:b/>
          <w:i/>
        </w:rPr>
        <w:t>Sample Language</w:t>
      </w:r>
    </w:p>
    <w:p w14:paraId="5082B9B8" w14:textId="77777777" w:rsidR="002C6250" w:rsidRPr="00C5275C" w:rsidRDefault="002C6250" w:rsidP="002C6250">
      <w:pPr>
        <w:spacing w:line="360" w:lineRule="auto"/>
        <w:ind w:left="86"/>
        <w:contextualSpacing/>
        <w:jc w:val="both"/>
        <w:rPr>
          <w:rFonts w:ascii="Arial Narrow" w:hAnsi="Arial Narrow"/>
          <w:i/>
        </w:rPr>
      </w:pPr>
      <w:r w:rsidRPr="00C5275C">
        <w:rPr>
          <w:rFonts w:ascii="Arial Narrow" w:hAnsi="Arial Narrow"/>
          <w:i/>
        </w:rPr>
        <w:t xml:space="preserve">The (insert name of HS agency) fully supports (insert name of Board Member) to attend the Florida Head Start Association Board Meetings, Committee Meetings other activities and trainings. Additionally, I agree </w:t>
      </w:r>
      <w:r>
        <w:rPr>
          <w:rFonts w:ascii="Arial Narrow" w:hAnsi="Arial Narrow"/>
          <w:i/>
        </w:rPr>
        <w:t xml:space="preserve">the </w:t>
      </w:r>
      <w:r w:rsidRPr="00C5275C">
        <w:rPr>
          <w:rFonts w:ascii="Arial Narrow" w:hAnsi="Arial Narrow"/>
          <w:i/>
        </w:rPr>
        <w:t xml:space="preserve">agency is responsible for all costs incurred to attend such meetings and functions.  </w:t>
      </w:r>
    </w:p>
    <w:p w14:paraId="036CCA8B" w14:textId="77777777" w:rsidR="002C6250" w:rsidRDefault="002C6250" w:rsidP="0097267C">
      <w:pPr>
        <w:spacing w:line="360" w:lineRule="auto"/>
        <w:ind w:left="86"/>
        <w:contextualSpacing/>
        <w:jc w:val="both"/>
        <w:rPr>
          <w:rFonts w:ascii="Arial Narrow" w:hAnsi="Arial Narrow"/>
          <w:b/>
        </w:rPr>
      </w:pPr>
    </w:p>
    <w:sectPr w:rsidR="002C6250" w:rsidSect="00E4510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FEB"/>
    <w:multiLevelType w:val="hybridMultilevel"/>
    <w:tmpl w:val="68A86C38"/>
    <w:lvl w:ilvl="0" w:tplc="EB1AED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942A1DE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B0B72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104E93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A97A323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F06FA6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24EA81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994A42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2AAFF6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F8D7FE0"/>
    <w:multiLevelType w:val="hybridMultilevel"/>
    <w:tmpl w:val="B414FB1C"/>
    <w:lvl w:ilvl="0" w:tplc="9D3449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A8A6CB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D428A0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442A68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79AECC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BB02EC6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F3CB65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58C8C3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384C93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31322BB"/>
    <w:multiLevelType w:val="hybridMultilevel"/>
    <w:tmpl w:val="55087C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6C50FE6"/>
    <w:multiLevelType w:val="hybridMultilevel"/>
    <w:tmpl w:val="3E8877C2"/>
    <w:lvl w:ilvl="0" w:tplc="B88C7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6E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AF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A5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44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EC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C60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C2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CE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4924">
    <w:abstractNumId w:val="3"/>
  </w:num>
  <w:num w:numId="2" w16cid:durableId="1853688615">
    <w:abstractNumId w:val="1"/>
  </w:num>
  <w:num w:numId="3" w16cid:durableId="908609489">
    <w:abstractNumId w:val="0"/>
  </w:num>
  <w:num w:numId="4" w16cid:durableId="735132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sTQ0NDa1NDAyNjFQ0lEKTi0uzszPAykwNKwFAGyoWMktAAAA"/>
  </w:docVars>
  <w:rsids>
    <w:rsidRoot w:val="006535B3"/>
    <w:rsid w:val="00116936"/>
    <w:rsid w:val="00134DCA"/>
    <w:rsid w:val="00141511"/>
    <w:rsid w:val="00207953"/>
    <w:rsid w:val="002209F0"/>
    <w:rsid w:val="00243C85"/>
    <w:rsid w:val="00266BB2"/>
    <w:rsid w:val="00270BF5"/>
    <w:rsid w:val="002C6250"/>
    <w:rsid w:val="003542EB"/>
    <w:rsid w:val="003656B7"/>
    <w:rsid w:val="0039649A"/>
    <w:rsid w:val="004115B3"/>
    <w:rsid w:val="0042294E"/>
    <w:rsid w:val="004413F6"/>
    <w:rsid w:val="004455A0"/>
    <w:rsid w:val="004C6E4D"/>
    <w:rsid w:val="004E5831"/>
    <w:rsid w:val="00517F1C"/>
    <w:rsid w:val="005A74DC"/>
    <w:rsid w:val="00620DFD"/>
    <w:rsid w:val="006535B3"/>
    <w:rsid w:val="00655B28"/>
    <w:rsid w:val="006B721F"/>
    <w:rsid w:val="006F6BE8"/>
    <w:rsid w:val="00725A72"/>
    <w:rsid w:val="00726F5D"/>
    <w:rsid w:val="007965F7"/>
    <w:rsid w:val="00817BE6"/>
    <w:rsid w:val="00830DB3"/>
    <w:rsid w:val="0084181C"/>
    <w:rsid w:val="00857404"/>
    <w:rsid w:val="00877AE7"/>
    <w:rsid w:val="00933252"/>
    <w:rsid w:val="0097267C"/>
    <w:rsid w:val="0098195E"/>
    <w:rsid w:val="00997F25"/>
    <w:rsid w:val="009C159F"/>
    <w:rsid w:val="00A8494F"/>
    <w:rsid w:val="00AB7356"/>
    <w:rsid w:val="00B058F5"/>
    <w:rsid w:val="00B22D45"/>
    <w:rsid w:val="00B22F5A"/>
    <w:rsid w:val="00B52AF5"/>
    <w:rsid w:val="00B7187B"/>
    <w:rsid w:val="00C5275C"/>
    <w:rsid w:val="00C700E2"/>
    <w:rsid w:val="00CB62E3"/>
    <w:rsid w:val="00CF6AB5"/>
    <w:rsid w:val="00D13392"/>
    <w:rsid w:val="00D4099F"/>
    <w:rsid w:val="00D864CA"/>
    <w:rsid w:val="00DB0EE8"/>
    <w:rsid w:val="00DD6588"/>
    <w:rsid w:val="00DE0B55"/>
    <w:rsid w:val="00DF3B97"/>
    <w:rsid w:val="00E100B1"/>
    <w:rsid w:val="00E155A9"/>
    <w:rsid w:val="00E45102"/>
    <w:rsid w:val="00E81014"/>
    <w:rsid w:val="00EB60FE"/>
    <w:rsid w:val="00F63D78"/>
    <w:rsid w:val="00F746D0"/>
    <w:rsid w:val="00F74E96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5717"/>
  <w15:chartTrackingRefBased/>
  <w15:docId w15:val="{B4C2D882-DBE7-4BD5-A780-C945B30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1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5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a@FLHeadSta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Minick</dc:creator>
  <cp:lastModifiedBy>Wanda Minick</cp:lastModifiedBy>
  <cp:revision>3</cp:revision>
  <cp:lastPrinted>2020-05-04T13:23:00Z</cp:lastPrinted>
  <dcterms:created xsi:type="dcterms:W3CDTF">2022-04-19T18:16:00Z</dcterms:created>
  <dcterms:modified xsi:type="dcterms:W3CDTF">2022-04-19T18:19:00Z</dcterms:modified>
</cp:coreProperties>
</file>